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50" w:rsidRDefault="00991750" w:rsidP="00EF7825">
      <w:pPr>
        <w:rPr>
          <w:rFonts w:cstheme="minorHAnsi"/>
          <w:b/>
          <w:sz w:val="28"/>
          <w:szCs w:val="28"/>
          <w:u w:val="single"/>
        </w:rPr>
      </w:pPr>
    </w:p>
    <w:p w:rsidR="003A65AE" w:rsidRPr="00594C7C" w:rsidRDefault="00714FC8" w:rsidP="00953FBE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315595</wp:posOffset>
            </wp:positionV>
            <wp:extent cx="2857500" cy="1666875"/>
            <wp:effectExtent l="19050" t="0" r="0" b="0"/>
            <wp:wrapTight wrapText="bothSides">
              <wp:wrapPolygon edited="0">
                <wp:start x="-144" y="0"/>
                <wp:lineTo x="-144" y="21477"/>
                <wp:lineTo x="21600" y="21477"/>
                <wp:lineTo x="21600" y="0"/>
                <wp:lineTo x="-144" y="0"/>
              </wp:wrapPolygon>
            </wp:wrapTight>
            <wp:docPr id="2" name="Εικόνα 1" descr="http://upload.wikimedia.org/wikipedia/commons/thumb/3/3e/Model_of_a_greek_trireme.jpg/240px-Model_of_a_greek_trir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e/Model_of_a_greek_trireme.jpg/240px-Model_of_a_greek_trire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943" w:rsidRPr="00594C7C">
        <w:rPr>
          <w:rFonts w:cstheme="minorHAnsi"/>
          <w:b/>
          <w:sz w:val="28"/>
          <w:szCs w:val="28"/>
          <w:u w:val="single"/>
        </w:rPr>
        <w:t>ΟΙ ΕΛΛΗΝΕΣ ΔΗΜΙΟΥΡΓΟΥΝ ΑΠΟ</w:t>
      </w:r>
      <w:r w:rsidR="004D6B7F">
        <w:rPr>
          <w:rFonts w:cstheme="minorHAnsi"/>
          <w:b/>
          <w:sz w:val="28"/>
          <w:szCs w:val="28"/>
          <w:u w:val="single"/>
        </w:rPr>
        <w:t>Ι</w:t>
      </w:r>
      <w:r w:rsidR="00383943" w:rsidRPr="00594C7C">
        <w:rPr>
          <w:rFonts w:cstheme="minorHAnsi"/>
          <w:b/>
          <w:sz w:val="28"/>
          <w:szCs w:val="28"/>
          <w:u w:val="single"/>
        </w:rPr>
        <w:t>ΚΙΕΣ-ΚΕΦ 2</w:t>
      </w:r>
    </w:p>
    <w:p w:rsidR="00953FBE" w:rsidRPr="00594C7C" w:rsidRDefault="00953FBE" w:rsidP="00953FBE">
      <w:pPr>
        <w:jc w:val="center"/>
        <w:rPr>
          <w:rFonts w:cstheme="minorHAnsi"/>
          <w:b/>
          <w:sz w:val="28"/>
          <w:szCs w:val="28"/>
          <w:u w:val="single"/>
        </w:rPr>
      </w:pPr>
      <w:r w:rsidRPr="00594C7C">
        <w:rPr>
          <w:rFonts w:cstheme="minorHAnsi"/>
          <w:b/>
          <w:sz w:val="28"/>
          <w:szCs w:val="28"/>
          <w:u w:val="single"/>
        </w:rPr>
        <w:t>ΕΡΩΤΗΣΕΙΣ-ΑΠΑΝΤΗΣΕΙΣ ΓΙΑ ΤΗΝ ΚΑΛΥΤΕΡΗ ΚΑΤΑΝΟΗΣΗ ΤΟΥ ΚΕΙΜΕΝΟΥ</w:t>
      </w:r>
    </w:p>
    <w:p w:rsidR="00953FBE" w:rsidRPr="00594C7C" w:rsidRDefault="00953FBE" w:rsidP="00953FBE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FA3874" w:rsidRDefault="00594C7C" w:rsidP="00594C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594C7C">
        <w:rPr>
          <w:rFonts w:cstheme="minorHAnsi"/>
          <w:b/>
          <w:sz w:val="28"/>
          <w:szCs w:val="28"/>
        </w:rPr>
        <w:t xml:space="preserve">Για ποιους λόγους μετακινήθηκαν </w:t>
      </w:r>
      <w:r w:rsidR="00DF4D84">
        <w:rPr>
          <w:rFonts w:cstheme="minorHAnsi"/>
          <w:b/>
          <w:sz w:val="28"/>
          <w:szCs w:val="28"/>
        </w:rPr>
        <w:t>τα ελληνικά φύλα από το</w:t>
      </w:r>
      <w:r>
        <w:rPr>
          <w:rFonts w:cstheme="minorHAnsi"/>
          <w:b/>
          <w:sz w:val="28"/>
          <w:szCs w:val="28"/>
        </w:rPr>
        <w:t>ν ελλαδικό χώρο;</w:t>
      </w:r>
    </w:p>
    <w:p w:rsidR="00991750" w:rsidRPr="00594C7C" w:rsidRDefault="00991750" w:rsidP="00991750">
      <w:pPr>
        <w:pStyle w:val="a3"/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594C7C" w:rsidRDefault="00594C7C" w:rsidP="00594C7C">
      <w:pPr>
        <w:pStyle w:val="a3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Επειδή η κάθοδος των Δωριέων δημιούργησε </w:t>
      </w:r>
      <w:r w:rsidRPr="00594C7C">
        <w:rPr>
          <w:rFonts w:cs="Arial"/>
          <w:b/>
          <w:sz w:val="28"/>
          <w:szCs w:val="28"/>
        </w:rPr>
        <w:t>ανασφάλεια στους</w:t>
      </w:r>
      <w:r>
        <w:rPr>
          <w:rFonts w:cs="Arial"/>
          <w:sz w:val="28"/>
          <w:szCs w:val="28"/>
        </w:rPr>
        <w:t xml:space="preserve"> </w:t>
      </w:r>
      <w:r w:rsidRPr="00594C7C">
        <w:rPr>
          <w:rFonts w:cs="Arial"/>
          <w:b/>
          <w:sz w:val="28"/>
          <w:szCs w:val="28"/>
        </w:rPr>
        <w:t>ντόπιους</w:t>
      </w:r>
      <w:r>
        <w:rPr>
          <w:rFonts w:cs="Arial"/>
          <w:sz w:val="28"/>
          <w:szCs w:val="28"/>
        </w:rPr>
        <w:t>. `</w:t>
      </w:r>
      <w:proofErr w:type="spellStart"/>
      <w:r>
        <w:rPr>
          <w:rFonts w:cs="Arial"/>
          <w:sz w:val="28"/>
          <w:szCs w:val="28"/>
        </w:rPr>
        <w:t>Ετσι</w:t>
      </w:r>
      <w:proofErr w:type="spellEnd"/>
      <w:r>
        <w:rPr>
          <w:rFonts w:cs="Arial"/>
          <w:sz w:val="28"/>
          <w:szCs w:val="28"/>
        </w:rPr>
        <w:t xml:space="preserve">  τ</w:t>
      </w:r>
      <w:r w:rsidRPr="00594C7C">
        <w:rPr>
          <w:rFonts w:cs="Arial"/>
          <w:sz w:val="28"/>
          <w:szCs w:val="28"/>
        </w:rPr>
        <w:t>α κτήματα έπαψαν να καλλιεργούνται και η κτηνοτροφία λιγόστεψε. Οι φτωχοί έγιναν περισσότεροι με αποτέλεσμα οι τεχνίτες να μη βρίσκουν αγοραστές για τα προϊόντα τους.</w:t>
      </w:r>
    </w:p>
    <w:p w:rsidR="00991750" w:rsidRDefault="00991750" w:rsidP="00594C7C">
      <w:pPr>
        <w:pStyle w:val="a3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B25BCC" w:rsidRDefault="00B25BCC" w:rsidP="00594C7C">
      <w:pPr>
        <w:pStyle w:val="a3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B25BCC" w:rsidRDefault="00B25BCC" w:rsidP="00B25B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Ποια </w:t>
      </w:r>
      <w:r w:rsidR="005F7356">
        <w:rPr>
          <w:b/>
          <w:sz w:val="28"/>
          <w:szCs w:val="28"/>
        </w:rPr>
        <w:t xml:space="preserve"> πορεία ακολούθησαν τα 3 ε</w:t>
      </w:r>
      <w:r w:rsidR="00714FC8">
        <w:rPr>
          <w:b/>
          <w:sz w:val="28"/>
          <w:szCs w:val="28"/>
        </w:rPr>
        <w:t>λ</w:t>
      </w:r>
      <w:r w:rsidR="005F7356">
        <w:rPr>
          <w:b/>
          <w:sz w:val="28"/>
          <w:szCs w:val="28"/>
        </w:rPr>
        <w:t>ληνικά φύλα και πού εγκαταστάθηκαν;</w:t>
      </w:r>
    </w:p>
    <w:p w:rsidR="00991750" w:rsidRDefault="00991750" w:rsidP="00991750">
      <w:pPr>
        <w:pStyle w:val="a3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5F7356" w:rsidRDefault="005F7356" w:rsidP="005F7356">
      <w:pPr>
        <w:pStyle w:val="a5"/>
        <w:numPr>
          <w:ilvl w:val="0"/>
          <w:numId w:val="3"/>
        </w:numPr>
        <w:rPr>
          <w:rFonts w:asciiTheme="minorHAnsi" w:hAnsiTheme="minorHAnsi" w:cstheme="minorHAnsi"/>
          <w:b w:val="0"/>
          <w:sz w:val="28"/>
          <w:szCs w:val="28"/>
        </w:rPr>
      </w:pPr>
      <w:r w:rsidRPr="005F7356">
        <w:rPr>
          <w:rFonts w:asciiTheme="minorHAnsi" w:hAnsiTheme="minorHAnsi" w:cstheme="minorHAnsi"/>
          <w:sz w:val="28"/>
          <w:szCs w:val="28"/>
        </w:rPr>
        <w:t>Οι Αιολείς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από τη Θεσσαλία </w:t>
      </w:r>
      <w:r w:rsidRPr="005F7356">
        <w:rPr>
          <w:rFonts w:asciiTheme="minorHAnsi" w:hAnsiTheme="minorHAnsi" w:cstheme="minorHAnsi"/>
          <w:b w:val="0"/>
          <w:sz w:val="28"/>
          <w:szCs w:val="28"/>
        </w:rPr>
        <w:t xml:space="preserve">έφτασαν στη Λέσβο, την Τένεδο και την απέναντι πλευρά της Μ. Ασίας. </w:t>
      </w:r>
    </w:p>
    <w:p w:rsidR="005F7356" w:rsidRDefault="005F7356" w:rsidP="005F7356">
      <w:pPr>
        <w:pStyle w:val="a5"/>
        <w:numPr>
          <w:ilvl w:val="0"/>
          <w:numId w:val="3"/>
        </w:numPr>
        <w:rPr>
          <w:rFonts w:asciiTheme="minorHAnsi" w:hAnsiTheme="minorHAnsi" w:cstheme="minorHAnsi"/>
          <w:b w:val="0"/>
          <w:sz w:val="28"/>
          <w:szCs w:val="28"/>
        </w:rPr>
      </w:pPr>
      <w:r w:rsidRPr="005F7356">
        <w:rPr>
          <w:rFonts w:asciiTheme="minorHAnsi" w:hAnsiTheme="minorHAnsi" w:cstheme="minorHAnsi"/>
          <w:sz w:val="28"/>
          <w:szCs w:val="28"/>
        </w:rPr>
        <w:t>Οι Ίωνες</w:t>
      </w:r>
      <w:r w:rsidRPr="005F7356">
        <w:rPr>
          <w:rFonts w:asciiTheme="minorHAnsi" w:hAnsiTheme="minorHAnsi" w:cstheme="minorHAnsi"/>
          <w:b w:val="0"/>
          <w:sz w:val="28"/>
          <w:szCs w:val="28"/>
        </w:rPr>
        <w:t xml:space="preserve">, ξεκινώντας από την Αττική, κατευθύνθηκαν προς τη Σάμο και τη Χίο. Από εκεί πέρασαν στη Μ. Ασία. </w:t>
      </w:r>
    </w:p>
    <w:p w:rsidR="005F7356" w:rsidRDefault="005F7356" w:rsidP="005F7356">
      <w:pPr>
        <w:pStyle w:val="a5"/>
        <w:numPr>
          <w:ilvl w:val="0"/>
          <w:numId w:val="3"/>
        </w:numPr>
        <w:rPr>
          <w:rFonts w:asciiTheme="minorHAnsi" w:hAnsiTheme="minorHAnsi" w:cstheme="minorHAnsi"/>
          <w:b w:val="0"/>
          <w:sz w:val="28"/>
          <w:szCs w:val="28"/>
        </w:rPr>
      </w:pPr>
      <w:r w:rsidRPr="005F7356">
        <w:rPr>
          <w:rFonts w:asciiTheme="minorHAnsi" w:hAnsiTheme="minorHAnsi" w:cstheme="minorHAnsi"/>
          <w:sz w:val="28"/>
          <w:szCs w:val="28"/>
        </w:rPr>
        <w:t>Οι Δωριείς</w:t>
      </w:r>
      <w:r w:rsidRPr="005F7356">
        <w:rPr>
          <w:rFonts w:asciiTheme="minorHAnsi" w:hAnsiTheme="minorHAnsi" w:cstheme="minorHAnsi"/>
          <w:b w:val="0"/>
          <w:sz w:val="28"/>
          <w:szCs w:val="28"/>
        </w:rPr>
        <w:t>, που συνεχώς κατέφθαναν στην Πελοπόννησο, είδαν ότι οι περιοχές που κατέλαβαν δεν τους χωρού</w:t>
      </w:r>
      <w:r>
        <w:rPr>
          <w:rFonts w:asciiTheme="minorHAnsi" w:hAnsiTheme="minorHAnsi" w:cstheme="minorHAnsi"/>
          <w:b w:val="0"/>
          <w:sz w:val="28"/>
          <w:szCs w:val="28"/>
        </w:rPr>
        <w:t>σαν. Κι έτσι μετακινήθηκαν</w:t>
      </w:r>
      <w:r w:rsidRPr="005F7356">
        <w:rPr>
          <w:rFonts w:asciiTheme="minorHAnsi" w:hAnsiTheme="minorHAnsi" w:cstheme="minorHAnsi"/>
          <w:b w:val="0"/>
          <w:sz w:val="28"/>
          <w:szCs w:val="28"/>
        </w:rPr>
        <w:t xml:space="preserve"> στη Ρόδο και μετά στη Μ. Ασία.</w:t>
      </w:r>
    </w:p>
    <w:p w:rsidR="00991750" w:rsidRDefault="00991750" w:rsidP="00991750">
      <w:pPr>
        <w:pStyle w:val="a5"/>
        <w:rPr>
          <w:rFonts w:asciiTheme="minorHAnsi" w:hAnsiTheme="minorHAnsi" w:cstheme="minorHAnsi"/>
          <w:b w:val="0"/>
          <w:sz w:val="28"/>
          <w:szCs w:val="28"/>
        </w:rPr>
      </w:pPr>
    </w:p>
    <w:p w:rsidR="00991750" w:rsidRDefault="00991750" w:rsidP="00991750">
      <w:pPr>
        <w:pStyle w:val="a5"/>
        <w:ind w:left="1080" w:firstLine="0"/>
        <w:rPr>
          <w:rFonts w:asciiTheme="minorHAnsi" w:hAnsiTheme="minorHAnsi" w:cstheme="minorHAnsi"/>
          <w:b w:val="0"/>
          <w:sz w:val="28"/>
          <w:szCs w:val="28"/>
        </w:rPr>
      </w:pPr>
    </w:p>
    <w:p w:rsidR="00991750" w:rsidRDefault="00991750" w:rsidP="00991750">
      <w:pPr>
        <w:pStyle w:val="a5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Πώς οργάνωσαν τη ζωή τους οι άποικοι στις νέες περιοχές που εγκαταστάθηκαν;</w:t>
      </w:r>
    </w:p>
    <w:p w:rsidR="00991750" w:rsidRDefault="00991750" w:rsidP="00991750">
      <w:pPr>
        <w:pStyle w:val="a5"/>
        <w:ind w:left="720" w:firstLine="0"/>
        <w:rPr>
          <w:rFonts w:asciiTheme="minorHAnsi" w:hAnsiTheme="minorHAnsi" w:cstheme="minorHAnsi"/>
          <w:sz w:val="28"/>
          <w:szCs w:val="28"/>
        </w:rPr>
      </w:pPr>
    </w:p>
    <w:p w:rsidR="00991750" w:rsidRDefault="00991750" w:rsidP="00991750">
      <w:pPr>
        <w:pStyle w:val="a5"/>
        <w:ind w:left="720" w:firstLine="0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Οι Έλληνες </w:t>
      </w:r>
      <w:r w:rsidRPr="00991750">
        <w:rPr>
          <w:rFonts w:asciiTheme="minorHAnsi" w:hAnsiTheme="minorHAnsi" w:cstheme="minorHAnsi"/>
          <w:b w:val="0"/>
          <w:sz w:val="28"/>
          <w:szCs w:val="28"/>
        </w:rPr>
        <w:t xml:space="preserve"> ήλθαν σε επαφή με τους άλλους λαούς και γνώρισαν τον τρόπο ζωής τους. Κράτησαν όμως τις παλιές τους συνήθειες. Λάτρεψαν ιδιαίτερα τους θεούς 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τους κι </w:t>
      </w:r>
      <w:r w:rsidRPr="00991750">
        <w:rPr>
          <w:rFonts w:asciiTheme="minorHAnsi" w:hAnsiTheme="minorHAnsi" w:cstheme="minorHAnsi"/>
          <w:b w:val="0"/>
          <w:sz w:val="28"/>
          <w:szCs w:val="28"/>
        </w:rPr>
        <w:t xml:space="preserve">έχτισαν λαμπρούς ναούς. Στις μεγάλες θρησκευτικές 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991750">
        <w:rPr>
          <w:rFonts w:asciiTheme="minorHAnsi" w:hAnsiTheme="minorHAnsi" w:cstheme="minorHAnsi"/>
          <w:b w:val="0"/>
          <w:sz w:val="28"/>
          <w:szCs w:val="28"/>
        </w:rPr>
        <w:t xml:space="preserve">γιορτές οι άποικοι συγκεντρώνονταν στα ιερά και γιόρταζαν όλοι μαζί. </w:t>
      </w:r>
    </w:p>
    <w:p w:rsidR="005F7356" w:rsidRPr="00EF7825" w:rsidRDefault="00991750" w:rsidP="00EF7825">
      <w:pPr>
        <w:pStyle w:val="a5"/>
        <w:ind w:left="720" w:firstLine="0"/>
        <w:rPr>
          <w:rFonts w:asciiTheme="minorHAnsi" w:hAnsiTheme="minorHAnsi" w:cstheme="minorHAnsi"/>
          <w:b w:val="0"/>
          <w:sz w:val="28"/>
          <w:szCs w:val="28"/>
        </w:rPr>
      </w:pPr>
      <w:r w:rsidRPr="00991750">
        <w:rPr>
          <w:rFonts w:asciiTheme="minorHAnsi" w:hAnsiTheme="minorHAnsi" w:cstheme="minorHAnsi"/>
          <w:b w:val="0"/>
          <w:sz w:val="28"/>
          <w:szCs w:val="28"/>
        </w:rPr>
        <w:t>Το Αιγαίο έγινε ελληνική θάλασσα, αφού στις δυο πλευρές του κατοικούσαν Έλληνες.</w:t>
      </w:r>
    </w:p>
    <w:sectPr w:rsidR="005F7356" w:rsidRPr="00EF7825" w:rsidSect="00EE220A">
      <w:headerReference w:type="default" r:id="rId9"/>
      <w:footerReference w:type="default" r:id="rId10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17" w:rsidRDefault="00763317" w:rsidP="004D6B7F">
      <w:pPr>
        <w:spacing w:after="0" w:line="240" w:lineRule="auto"/>
      </w:pPr>
      <w:r>
        <w:separator/>
      </w:r>
    </w:p>
  </w:endnote>
  <w:endnote w:type="continuationSeparator" w:id="0">
    <w:p w:rsidR="00763317" w:rsidRDefault="00763317" w:rsidP="004D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98" w:rsidRDefault="001D2D98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Κούση</w:t>
    </w:r>
    <w:proofErr w:type="spellEnd"/>
    <w:r>
      <w:rPr>
        <w:rFonts w:asciiTheme="majorHAnsi" w:hAnsiTheme="majorHAnsi"/>
      </w:rPr>
      <w:t xml:space="preserve">  </w:t>
    </w:r>
    <w:proofErr w:type="spellStart"/>
    <w:r>
      <w:rPr>
        <w:rFonts w:asciiTheme="majorHAnsi" w:hAnsiTheme="majorHAnsi"/>
      </w:rPr>
      <w:t>Ελισσάβετ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DF4D84" w:rsidRPr="00DF4D84">
        <w:rPr>
          <w:rFonts w:asciiTheme="majorHAnsi" w:hAnsiTheme="majorHAnsi"/>
          <w:noProof/>
        </w:rPr>
        <w:t>1</w:t>
      </w:r>
    </w:fldSimple>
  </w:p>
  <w:p w:rsidR="001D2D98" w:rsidRDefault="001D2D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17" w:rsidRDefault="00763317" w:rsidP="004D6B7F">
      <w:pPr>
        <w:spacing w:after="0" w:line="240" w:lineRule="auto"/>
      </w:pPr>
      <w:r>
        <w:separator/>
      </w:r>
    </w:p>
  </w:footnote>
  <w:footnote w:type="continuationSeparator" w:id="0">
    <w:p w:rsidR="00763317" w:rsidRDefault="00763317" w:rsidP="004D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7F" w:rsidRPr="004D6B7F" w:rsidRDefault="004D6B7F">
    <w:pPr>
      <w:pStyle w:val="a6"/>
      <w:rPr>
        <w:b/>
        <w:sz w:val="24"/>
        <w:szCs w:val="24"/>
      </w:rPr>
    </w:pPr>
    <w:r>
      <w:rPr>
        <w:b/>
        <w:sz w:val="24"/>
        <w:szCs w:val="24"/>
      </w:rPr>
      <w:t>56</w:t>
    </w:r>
    <w:r w:rsidRPr="004D6B7F">
      <w:rPr>
        <w:b/>
        <w:sz w:val="24"/>
        <w:szCs w:val="24"/>
        <w:vertAlign w:val="superscript"/>
      </w:rPr>
      <w:t>Ο</w:t>
    </w:r>
    <w:r>
      <w:rPr>
        <w:b/>
        <w:sz w:val="24"/>
        <w:szCs w:val="24"/>
      </w:rPr>
      <w:t xml:space="preserve"> Δ.Σ. ΠΕΙΡΑΙΑ-  ΤΑΞΗ:Δ΄</w:t>
    </w:r>
  </w:p>
  <w:p w:rsidR="004D6B7F" w:rsidRDefault="004D6B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E4C"/>
    <w:multiLevelType w:val="hybridMultilevel"/>
    <w:tmpl w:val="3B6C2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A35D9"/>
    <w:multiLevelType w:val="hybridMultilevel"/>
    <w:tmpl w:val="F99694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F245F3"/>
    <w:multiLevelType w:val="hybridMultilevel"/>
    <w:tmpl w:val="57582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FBE"/>
    <w:rsid w:val="00151F37"/>
    <w:rsid w:val="00190644"/>
    <w:rsid w:val="001D2D98"/>
    <w:rsid w:val="00277B52"/>
    <w:rsid w:val="00383943"/>
    <w:rsid w:val="003A65AE"/>
    <w:rsid w:val="003C1D49"/>
    <w:rsid w:val="003E528A"/>
    <w:rsid w:val="0040366C"/>
    <w:rsid w:val="004D41B7"/>
    <w:rsid w:val="004D6B7F"/>
    <w:rsid w:val="00594C7C"/>
    <w:rsid w:val="005F7356"/>
    <w:rsid w:val="00714FC8"/>
    <w:rsid w:val="00763317"/>
    <w:rsid w:val="00811D79"/>
    <w:rsid w:val="00827603"/>
    <w:rsid w:val="00916DCD"/>
    <w:rsid w:val="00953FBE"/>
    <w:rsid w:val="00991750"/>
    <w:rsid w:val="00B2297B"/>
    <w:rsid w:val="00B25BCC"/>
    <w:rsid w:val="00B72A67"/>
    <w:rsid w:val="00C97AE4"/>
    <w:rsid w:val="00D63C16"/>
    <w:rsid w:val="00DF4D84"/>
    <w:rsid w:val="00EE220A"/>
    <w:rsid w:val="00EF7825"/>
    <w:rsid w:val="00F74A6F"/>
    <w:rsid w:val="00FA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B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7B52"/>
    <w:rPr>
      <w:rFonts w:ascii="Tahoma" w:hAnsi="Tahoma" w:cs="Tahoma"/>
      <w:sz w:val="16"/>
      <w:szCs w:val="16"/>
    </w:rPr>
  </w:style>
  <w:style w:type="paragraph" w:customStyle="1" w:styleId="a5">
    <w:name w:val="ΚΕΙΜΕΝΟ"/>
    <w:basedOn w:val="a"/>
    <w:rsid w:val="005F7356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b/>
      <w:sz w:val="56"/>
      <w:szCs w:val="56"/>
      <w:lang w:eastAsia="el-GR"/>
    </w:rPr>
  </w:style>
  <w:style w:type="paragraph" w:styleId="a6">
    <w:name w:val="header"/>
    <w:basedOn w:val="a"/>
    <w:link w:val="Char0"/>
    <w:uiPriority w:val="99"/>
    <w:unhideWhenUsed/>
    <w:rsid w:val="004D6B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4D6B7F"/>
  </w:style>
  <w:style w:type="paragraph" w:styleId="a7">
    <w:name w:val="footer"/>
    <w:basedOn w:val="a"/>
    <w:link w:val="Char1"/>
    <w:uiPriority w:val="99"/>
    <w:unhideWhenUsed/>
    <w:rsid w:val="004D6B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D6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6FFD4-28ED-47F0-BDC9-7B24D121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Λίζα</dc:creator>
  <cp:keywords/>
  <dc:description/>
  <cp:lastModifiedBy>Λίζα</cp:lastModifiedBy>
  <cp:revision>10</cp:revision>
  <cp:lastPrinted>2013-09-23T17:11:00Z</cp:lastPrinted>
  <dcterms:created xsi:type="dcterms:W3CDTF">2013-09-23T16:46:00Z</dcterms:created>
  <dcterms:modified xsi:type="dcterms:W3CDTF">2013-09-23T17:16:00Z</dcterms:modified>
</cp:coreProperties>
</file>