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0" w:rsidRDefault="00844090" w:rsidP="00844090">
      <w:pPr>
        <w:rPr>
          <w:rFonts w:ascii="Cambria" w:hAnsi="Cambria"/>
          <w:b/>
          <w:sz w:val="28"/>
          <w:szCs w:val="28"/>
        </w:rPr>
      </w:pPr>
      <w:r>
        <w:rPr>
          <w:rFonts w:ascii="Cambria" w:hAnsi="Cambria"/>
          <w:b/>
          <w:noProof/>
          <w:sz w:val="28"/>
          <w:szCs w:val="28"/>
          <w:lang w:eastAsia="el-GR"/>
        </w:rPr>
        <w:drawing>
          <wp:anchor distT="0" distB="0" distL="114300" distR="114300" simplePos="0" relativeHeight="251658240" behindDoc="0" locked="0" layoutInCell="1" allowOverlap="1">
            <wp:simplePos x="0" y="0"/>
            <wp:positionH relativeFrom="column">
              <wp:posOffset>4804410</wp:posOffset>
            </wp:positionH>
            <wp:positionV relativeFrom="paragraph">
              <wp:posOffset>-312420</wp:posOffset>
            </wp:positionV>
            <wp:extent cx="1106170" cy="1104900"/>
            <wp:effectExtent l="19050" t="0" r="0" b="0"/>
            <wp:wrapSquare wrapText="bothSides"/>
            <wp:docPr id="1" name="Εικόνα 1" descr="http://www.anekdotakias.gr/wp-content/uploads/2012/09/roloi-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ekdotakias.gr/wp-content/uploads/2012/09/roloi-icon.gif"/>
                    <pic:cNvPicPr>
                      <a:picLocks noChangeAspect="1" noChangeArrowheads="1"/>
                    </pic:cNvPicPr>
                  </pic:nvPicPr>
                  <pic:blipFill>
                    <a:blip r:embed="rId8"/>
                    <a:srcRect/>
                    <a:stretch>
                      <a:fillRect/>
                    </a:stretch>
                  </pic:blipFill>
                  <pic:spPr bwMode="auto">
                    <a:xfrm>
                      <a:off x="0" y="0"/>
                      <a:ext cx="1106170" cy="1104900"/>
                    </a:xfrm>
                    <a:prstGeom prst="rect">
                      <a:avLst/>
                    </a:prstGeom>
                    <a:noFill/>
                    <a:ln w="9525">
                      <a:noFill/>
                      <a:miter lim="800000"/>
                      <a:headEnd/>
                      <a:tailEnd/>
                    </a:ln>
                  </pic:spPr>
                </pic:pic>
              </a:graphicData>
            </a:graphic>
          </wp:anchor>
        </w:drawing>
      </w:r>
      <w:r>
        <w:rPr>
          <w:rFonts w:ascii="Cambria" w:hAnsi="Cambria"/>
          <w:b/>
          <w:sz w:val="28"/>
          <w:szCs w:val="28"/>
        </w:rPr>
        <w:t>ΌΝΟΜΑ:…………………………………………..</w:t>
      </w:r>
    </w:p>
    <w:p w:rsidR="00F77540" w:rsidRDefault="00687D3C" w:rsidP="00687D3C">
      <w:pPr>
        <w:jc w:val="center"/>
        <w:rPr>
          <w:rFonts w:ascii="Cambria" w:hAnsi="Cambria"/>
          <w:b/>
          <w:sz w:val="28"/>
          <w:szCs w:val="28"/>
        </w:rPr>
      </w:pPr>
      <w:r w:rsidRPr="00687D3C">
        <w:rPr>
          <w:rFonts w:ascii="Cambria" w:hAnsi="Cambria"/>
          <w:b/>
          <w:sz w:val="28"/>
          <w:szCs w:val="28"/>
        </w:rPr>
        <w:t>Ξημερώνει μία νέα μέρα… ώρα για σχολείο</w:t>
      </w:r>
    </w:p>
    <w:p w:rsidR="00687D3C" w:rsidRDefault="00687D3C" w:rsidP="00687D3C">
      <w:pPr>
        <w:rPr>
          <w:rFonts w:ascii="Cambria" w:hAnsi="Cambria"/>
          <w:b/>
          <w:sz w:val="28"/>
          <w:szCs w:val="28"/>
        </w:rPr>
      </w:pPr>
      <w:r>
        <w:rPr>
          <w:rFonts w:ascii="Cambria" w:hAnsi="Cambria"/>
          <w:b/>
          <w:sz w:val="28"/>
          <w:szCs w:val="28"/>
        </w:rPr>
        <w:t>Ασκήσεις</w:t>
      </w:r>
    </w:p>
    <w:p w:rsidR="00687D3C" w:rsidRDefault="00687D3C" w:rsidP="00687D3C">
      <w:pPr>
        <w:pStyle w:val="a5"/>
        <w:numPr>
          <w:ilvl w:val="0"/>
          <w:numId w:val="1"/>
        </w:numPr>
        <w:rPr>
          <w:rFonts w:ascii="Cambria" w:hAnsi="Cambria"/>
          <w:b/>
          <w:sz w:val="24"/>
          <w:szCs w:val="24"/>
        </w:rPr>
      </w:pPr>
      <w:r w:rsidRPr="00687D3C">
        <w:rPr>
          <w:rFonts w:ascii="Cambria" w:hAnsi="Cambria"/>
          <w:b/>
          <w:sz w:val="24"/>
          <w:szCs w:val="24"/>
        </w:rPr>
        <w:t>Αντιστοίχησε τα ρήματα της α’ στήλης με τον χρόνο της β’ στήλης:</w:t>
      </w:r>
    </w:p>
    <w:tbl>
      <w:tblPr>
        <w:tblStyle w:val="a6"/>
        <w:tblW w:w="8031" w:type="dxa"/>
        <w:tblInd w:w="30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3516"/>
        <w:gridCol w:w="4515"/>
      </w:tblGrid>
      <w:tr w:rsidR="00687D3C" w:rsidTr="00A83BE8">
        <w:trPr>
          <w:trHeight w:val="387"/>
        </w:trPr>
        <w:tc>
          <w:tcPr>
            <w:tcW w:w="3516" w:type="dxa"/>
          </w:tcPr>
          <w:p w:rsidR="00687D3C" w:rsidRDefault="00687D3C" w:rsidP="00687D3C">
            <w:pPr>
              <w:jc w:val="center"/>
              <w:rPr>
                <w:rFonts w:ascii="Cambria" w:hAnsi="Cambria"/>
                <w:b/>
                <w:sz w:val="24"/>
                <w:szCs w:val="24"/>
              </w:rPr>
            </w:pPr>
            <w:r>
              <w:rPr>
                <w:rFonts w:ascii="Cambria" w:hAnsi="Cambria"/>
                <w:b/>
                <w:sz w:val="24"/>
                <w:szCs w:val="24"/>
              </w:rPr>
              <w:t>Α’ ΣΤΗΛΗ</w:t>
            </w:r>
          </w:p>
        </w:tc>
        <w:tc>
          <w:tcPr>
            <w:tcW w:w="4515" w:type="dxa"/>
          </w:tcPr>
          <w:p w:rsidR="00687D3C" w:rsidRDefault="00687D3C" w:rsidP="00687D3C">
            <w:pPr>
              <w:jc w:val="center"/>
              <w:rPr>
                <w:rFonts w:ascii="Cambria" w:hAnsi="Cambria"/>
                <w:b/>
                <w:sz w:val="24"/>
                <w:szCs w:val="24"/>
              </w:rPr>
            </w:pPr>
            <w:r>
              <w:rPr>
                <w:rFonts w:ascii="Cambria" w:hAnsi="Cambria"/>
                <w:b/>
                <w:sz w:val="24"/>
                <w:szCs w:val="24"/>
              </w:rPr>
              <w:t>Β’ ΣΤΗΛΗ</w:t>
            </w:r>
          </w:p>
        </w:tc>
      </w:tr>
      <w:tr w:rsidR="00687D3C" w:rsidTr="00A83BE8">
        <w:trPr>
          <w:trHeight w:val="404"/>
        </w:trPr>
        <w:tc>
          <w:tcPr>
            <w:tcW w:w="3516" w:type="dxa"/>
          </w:tcPr>
          <w:p w:rsidR="00687D3C" w:rsidRDefault="00844090" w:rsidP="00F3277C">
            <w:pPr>
              <w:jc w:val="right"/>
              <w:rPr>
                <w:rFonts w:ascii="Cambria" w:hAnsi="Cambria"/>
                <w:b/>
                <w:sz w:val="24"/>
                <w:szCs w:val="24"/>
              </w:rPr>
            </w:pPr>
            <w:r>
              <w:rPr>
                <w:rFonts w:ascii="Cambria" w:hAnsi="Cambria"/>
                <w:b/>
                <w:sz w:val="24"/>
                <w:szCs w:val="24"/>
              </w:rPr>
              <w:t>έ</w:t>
            </w:r>
            <w:r w:rsidR="00687D3C">
              <w:rPr>
                <w:rFonts w:ascii="Cambria" w:hAnsi="Cambria"/>
                <w:b/>
                <w:sz w:val="24"/>
                <w:szCs w:val="24"/>
              </w:rPr>
              <w:t>παιζε</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Ενεστώτας</w:t>
            </w:r>
          </w:p>
        </w:tc>
      </w:tr>
      <w:tr w:rsidR="00687D3C" w:rsidTr="00A83BE8">
        <w:trPr>
          <w:trHeight w:val="387"/>
        </w:trPr>
        <w:tc>
          <w:tcPr>
            <w:tcW w:w="3516" w:type="dxa"/>
          </w:tcPr>
          <w:p w:rsidR="00687D3C" w:rsidRDefault="00844090" w:rsidP="00F3277C">
            <w:pPr>
              <w:jc w:val="right"/>
              <w:rPr>
                <w:rFonts w:ascii="Cambria" w:hAnsi="Cambria"/>
                <w:b/>
                <w:sz w:val="24"/>
                <w:szCs w:val="24"/>
              </w:rPr>
            </w:pPr>
            <w:r>
              <w:rPr>
                <w:rFonts w:ascii="Cambria" w:hAnsi="Cambria"/>
                <w:b/>
                <w:sz w:val="24"/>
                <w:szCs w:val="24"/>
              </w:rPr>
              <w:t>ε</w:t>
            </w:r>
            <w:r w:rsidR="00687D3C">
              <w:rPr>
                <w:rFonts w:ascii="Cambria" w:hAnsi="Cambria"/>
                <w:b/>
                <w:sz w:val="24"/>
                <w:szCs w:val="24"/>
              </w:rPr>
              <w:t>ίχαν τρέξει</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Παρατατικός</w:t>
            </w:r>
          </w:p>
        </w:tc>
      </w:tr>
      <w:tr w:rsidR="00687D3C" w:rsidTr="00A83BE8">
        <w:trPr>
          <w:trHeight w:val="404"/>
        </w:trPr>
        <w:tc>
          <w:tcPr>
            <w:tcW w:w="3516" w:type="dxa"/>
          </w:tcPr>
          <w:p w:rsidR="00687D3C" w:rsidRDefault="00844090" w:rsidP="00F3277C">
            <w:pPr>
              <w:jc w:val="right"/>
              <w:rPr>
                <w:rFonts w:ascii="Cambria" w:hAnsi="Cambria"/>
                <w:b/>
                <w:sz w:val="24"/>
                <w:szCs w:val="24"/>
              </w:rPr>
            </w:pPr>
            <w:r>
              <w:rPr>
                <w:rFonts w:ascii="Cambria" w:hAnsi="Cambria"/>
                <w:b/>
                <w:sz w:val="24"/>
                <w:szCs w:val="24"/>
              </w:rPr>
              <w:t>θ</w:t>
            </w:r>
            <w:r w:rsidR="00687D3C">
              <w:rPr>
                <w:rFonts w:ascii="Cambria" w:hAnsi="Cambria"/>
                <w:b/>
                <w:sz w:val="24"/>
                <w:szCs w:val="24"/>
              </w:rPr>
              <w:t>α ανοίξει</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Αόριστος</w:t>
            </w:r>
          </w:p>
        </w:tc>
      </w:tr>
      <w:tr w:rsidR="00687D3C" w:rsidTr="00A83BE8">
        <w:trPr>
          <w:trHeight w:val="387"/>
        </w:trPr>
        <w:tc>
          <w:tcPr>
            <w:tcW w:w="3516" w:type="dxa"/>
          </w:tcPr>
          <w:p w:rsidR="00687D3C" w:rsidRDefault="00844090" w:rsidP="00F3277C">
            <w:pPr>
              <w:jc w:val="right"/>
              <w:rPr>
                <w:rFonts w:ascii="Cambria" w:hAnsi="Cambria"/>
                <w:b/>
                <w:sz w:val="24"/>
                <w:szCs w:val="24"/>
              </w:rPr>
            </w:pPr>
            <w:r>
              <w:rPr>
                <w:rFonts w:ascii="Cambria" w:hAnsi="Cambria"/>
                <w:b/>
                <w:sz w:val="24"/>
                <w:szCs w:val="24"/>
              </w:rPr>
              <w:t>τ</w:t>
            </w:r>
            <w:r w:rsidR="00687D3C">
              <w:rPr>
                <w:rFonts w:ascii="Cambria" w:hAnsi="Cambria"/>
                <w:b/>
                <w:sz w:val="24"/>
                <w:szCs w:val="24"/>
              </w:rPr>
              <w:t>ρώμε</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Εξακολουθητικός Μέλλοντας</w:t>
            </w:r>
          </w:p>
        </w:tc>
      </w:tr>
      <w:tr w:rsidR="00687D3C" w:rsidTr="00A83BE8">
        <w:trPr>
          <w:trHeight w:val="387"/>
        </w:trPr>
        <w:tc>
          <w:tcPr>
            <w:tcW w:w="3516" w:type="dxa"/>
          </w:tcPr>
          <w:p w:rsidR="00687D3C" w:rsidRDefault="00844090" w:rsidP="00F3277C">
            <w:pPr>
              <w:jc w:val="right"/>
              <w:rPr>
                <w:rFonts w:ascii="Cambria" w:hAnsi="Cambria"/>
                <w:b/>
                <w:sz w:val="24"/>
                <w:szCs w:val="24"/>
              </w:rPr>
            </w:pPr>
            <w:r>
              <w:rPr>
                <w:rFonts w:ascii="Cambria" w:hAnsi="Cambria"/>
                <w:b/>
                <w:sz w:val="24"/>
                <w:szCs w:val="24"/>
              </w:rPr>
              <w:t>θ</w:t>
            </w:r>
            <w:r w:rsidR="00687D3C">
              <w:rPr>
                <w:rFonts w:ascii="Cambria" w:hAnsi="Cambria"/>
                <w:b/>
                <w:sz w:val="24"/>
                <w:szCs w:val="24"/>
              </w:rPr>
              <w:t>α έχουμε φύγει</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Στιγμιαίος Μέλλοντας</w:t>
            </w:r>
          </w:p>
        </w:tc>
      </w:tr>
      <w:tr w:rsidR="00687D3C" w:rsidTr="00A83BE8">
        <w:trPr>
          <w:trHeight w:val="387"/>
        </w:trPr>
        <w:tc>
          <w:tcPr>
            <w:tcW w:w="3516" w:type="dxa"/>
          </w:tcPr>
          <w:p w:rsidR="00687D3C" w:rsidRDefault="00844090" w:rsidP="00F3277C">
            <w:pPr>
              <w:jc w:val="right"/>
              <w:rPr>
                <w:rFonts w:ascii="Cambria" w:hAnsi="Cambria"/>
                <w:b/>
                <w:sz w:val="24"/>
                <w:szCs w:val="24"/>
              </w:rPr>
            </w:pPr>
            <w:r>
              <w:rPr>
                <w:rFonts w:ascii="Cambria" w:hAnsi="Cambria"/>
                <w:b/>
                <w:sz w:val="24"/>
                <w:szCs w:val="24"/>
              </w:rPr>
              <w:t>θ</w:t>
            </w:r>
            <w:r w:rsidR="00687D3C">
              <w:rPr>
                <w:rFonts w:ascii="Cambria" w:hAnsi="Cambria"/>
                <w:b/>
                <w:sz w:val="24"/>
                <w:szCs w:val="24"/>
              </w:rPr>
              <w:t>α συνοδεύετε</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Συντελεσμένος Μέλλοντας</w:t>
            </w:r>
          </w:p>
        </w:tc>
      </w:tr>
      <w:tr w:rsidR="00687D3C" w:rsidTr="00A83BE8">
        <w:trPr>
          <w:trHeight w:val="404"/>
        </w:trPr>
        <w:tc>
          <w:tcPr>
            <w:tcW w:w="3516" w:type="dxa"/>
          </w:tcPr>
          <w:p w:rsidR="00687D3C" w:rsidRDefault="00844090" w:rsidP="00F3277C">
            <w:pPr>
              <w:jc w:val="right"/>
              <w:rPr>
                <w:rFonts w:ascii="Cambria" w:hAnsi="Cambria"/>
                <w:b/>
                <w:sz w:val="24"/>
                <w:szCs w:val="24"/>
              </w:rPr>
            </w:pPr>
            <w:r>
              <w:rPr>
                <w:rFonts w:ascii="Cambria" w:hAnsi="Cambria"/>
                <w:b/>
                <w:sz w:val="24"/>
                <w:szCs w:val="24"/>
              </w:rPr>
              <w:t>γ</w:t>
            </w:r>
            <w:r w:rsidR="00687D3C">
              <w:rPr>
                <w:rFonts w:ascii="Cambria" w:hAnsi="Cambria"/>
                <w:b/>
                <w:sz w:val="24"/>
                <w:szCs w:val="24"/>
              </w:rPr>
              <w:t>ράφατε</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Παρακείμενος</w:t>
            </w:r>
          </w:p>
        </w:tc>
      </w:tr>
      <w:tr w:rsidR="00687D3C" w:rsidTr="00A83BE8">
        <w:trPr>
          <w:trHeight w:val="404"/>
        </w:trPr>
        <w:tc>
          <w:tcPr>
            <w:tcW w:w="3516" w:type="dxa"/>
          </w:tcPr>
          <w:p w:rsidR="00687D3C" w:rsidRDefault="00687D3C" w:rsidP="00F3277C">
            <w:pPr>
              <w:jc w:val="right"/>
              <w:rPr>
                <w:rFonts w:ascii="Cambria" w:hAnsi="Cambria"/>
                <w:b/>
                <w:sz w:val="24"/>
                <w:szCs w:val="24"/>
              </w:rPr>
            </w:pPr>
            <w:r>
              <w:rPr>
                <w:rFonts w:ascii="Cambria" w:hAnsi="Cambria"/>
                <w:b/>
                <w:sz w:val="24"/>
                <w:szCs w:val="24"/>
              </w:rPr>
              <w:t>μείναμε</w:t>
            </w:r>
          </w:p>
        </w:tc>
        <w:tc>
          <w:tcPr>
            <w:tcW w:w="4515" w:type="dxa"/>
          </w:tcPr>
          <w:p w:rsidR="00687D3C" w:rsidRPr="00844090" w:rsidRDefault="00687D3C" w:rsidP="00844090">
            <w:pPr>
              <w:pStyle w:val="a5"/>
              <w:numPr>
                <w:ilvl w:val="0"/>
                <w:numId w:val="2"/>
              </w:numPr>
              <w:rPr>
                <w:rFonts w:ascii="Cambria" w:hAnsi="Cambria"/>
                <w:b/>
                <w:sz w:val="24"/>
                <w:szCs w:val="24"/>
              </w:rPr>
            </w:pPr>
            <w:r w:rsidRPr="00844090">
              <w:rPr>
                <w:rFonts w:ascii="Cambria" w:hAnsi="Cambria"/>
                <w:b/>
                <w:sz w:val="24"/>
                <w:szCs w:val="24"/>
              </w:rPr>
              <w:t>Υπερσυντέλικος</w:t>
            </w:r>
          </w:p>
        </w:tc>
      </w:tr>
      <w:tr w:rsidR="00844090" w:rsidTr="00A83BE8">
        <w:trPr>
          <w:trHeight w:val="404"/>
        </w:trPr>
        <w:tc>
          <w:tcPr>
            <w:tcW w:w="3516" w:type="dxa"/>
          </w:tcPr>
          <w:p w:rsidR="00844090" w:rsidRDefault="00844090" w:rsidP="00F3277C">
            <w:pPr>
              <w:jc w:val="right"/>
              <w:rPr>
                <w:rFonts w:ascii="Cambria" w:hAnsi="Cambria"/>
                <w:b/>
                <w:sz w:val="24"/>
                <w:szCs w:val="24"/>
              </w:rPr>
            </w:pPr>
            <w:r>
              <w:rPr>
                <w:rFonts w:ascii="Cambria" w:hAnsi="Cambria"/>
                <w:b/>
                <w:sz w:val="24"/>
                <w:szCs w:val="24"/>
              </w:rPr>
              <w:t>παραγγείλαμε</w:t>
            </w:r>
          </w:p>
        </w:tc>
        <w:tc>
          <w:tcPr>
            <w:tcW w:w="4515" w:type="dxa"/>
          </w:tcPr>
          <w:p w:rsidR="00844090" w:rsidRDefault="00844090" w:rsidP="00687D3C">
            <w:pPr>
              <w:rPr>
                <w:rFonts w:ascii="Cambria" w:hAnsi="Cambria"/>
                <w:b/>
                <w:sz w:val="24"/>
                <w:szCs w:val="24"/>
              </w:rPr>
            </w:pPr>
          </w:p>
        </w:tc>
      </w:tr>
      <w:tr w:rsidR="00687D3C" w:rsidTr="00A83BE8">
        <w:trPr>
          <w:trHeight w:val="404"/>
        </w:trPr>
        <w:tc>
          <w:tcPr>
            <w:tcW w:w="3516" w:type="dxa"/>
          </w:tcPr>
          <w:p w:rsidR="00687D3C" w:rsidRDefault="00844090" w:rsidP="00F3277C">
            <w:pPr>
              <w:jc w:val="right"/>
              <w:rPr>
                <w:rFonts w:ascii="Cambria" w:hAnsi="Cambria"/>
                <w:b/>
                <w:sz w:val="24"/>
                <w:szCs w:val="24"/>
              </w:rPr>
            </w:pPr>
            <w:r>
              <w:rPr>
                <w:rFonts w:ascii="Cambria" w:hAnsi="Cambria"/>
                <w:b/>
                <w:sz w:val="24"/>
                <w:szCs w:val="24"/>
              </w:rPr>
              <w:t>θα μελετήσεις</w:t>
            </w:r>
          </w:p>
        </w:tc>
        <w:tc>
          <w:tcPr>
            <w:tcW w:w="4515" w:type="dxa"/>
          </w:tcPr>
          <w:p w:rsidR="00687D3C" w:rsidRDefault="00687D3C" w:rsidP="00687D3C">
            <w:pPr>
              <w:rPr>
                <w:rFonts w:ascii="Cambria" w:hAnsi="Cambria"/>
                <w:b/>
                <w:sz w:val="24"/>
                <w:szCs w:val="24"/>
              </w:rPr>
            </w:pPr>
          </w:p>
        </w:tc>
      </w:tr>
    </w:tbl>
    <w:p w:rsidR="00844090" w:rsidRDefault="00844090" w:rsidP="00687D3C">
      <w:pPr>
        <w:rPr>
          <w:rFonts w:ascii="Cambria" w:hAnsi="Cambria"/>
          <w:b/>
          <w:sz w:val="24"/>
          <w:szCs w:val="24"/>
        </w:rPr>
      </w:pPr>
    </w:p>
    <w:p w:rsidR="00F3277C" w:rsidRPr="00F3277C" w:rsidRDefault="00F3277C" w:rsidP="00F3277C">
      <w:pPr>
        <w:pStyle w:val="a5"/>
        <w:numPr>
          <w:ilvl w:val="0"/>
          <w:numId w:val="1"/>
        </w:numPr>
        <w:jc w:val="both"/>
        <w:rPr>
          <w:rFonts w:ascii="Cambria" w:hAnsi="Cambria"/>
          <w:b/>
          <w:color w:val="222222"/>
          <w:sz w:val="24"/>
          <w:szCs w:val="24"/>
          <w:shd w:val="clear" w:color="auto" w:fill="FFFFFF"/>
        </w:rPr>
      </w:pPr>
      <w:r w:rsidRPr="00F3277C">
        <w:rPr>
          <w:rFonts w:ascii="Cambria" w:hAnsi="Cambria"/>
          <w:b/>
          <w:color w:val="222222"/>
          <w:sz w:val="24"/>
          <w:szCs w:val="24"/>
          <w:shd w:val="clear" w:color="auto" w:fill="FFFFFF"/>
        </w:rPr>
        <w:t xml:space="preserve">Μετάφερε τα ρήματα </w:t>
      </w:r>
      <w:r>
        <w:rPr>
          <w:rFonts w:ascii="Cambria" w:hAnsi="Cambria"/>
          <w:b/>
          <w:color w:val="222222"/>
          <w:sz w:val="24"/>
          <w:szCs w:val="24"/>
          <w:shd w:val="clear" w:color="auto" w:fill="FFFFFF"/>
        </w:rPr>
        <w:t xml:space="preserve">του κειμένου </w:t>
      </w:r>
      <w:r w:rsidRPr="00F3277C">
        <w:rPr>
          <w:rFonts w:ascii="Cambria" w:hAnsi="Cambria"/>
          <w:b/>
          <w:color w:val="222222"/>
          <w:sz w:val="24"/>
          <w:szCs w:val="24"/>
          <w:shd w:val="clear" w:color="auto" w:fill="FFFFFF"/>
        </w:rPr>
        <w:t>στον Παρατατικό.</w:t>
      </w:r>
    </w:p>
    <w:p w:rsidR="00844090" w:rsidRPr="00844090" w:rsidRDefault="00844090" w:rsidP="00844090">
      <w:pPr>
        <w:jc w:val="both"/>
        <w:rPr>
          <w:rFonts w:ascii="Cambria" w:hAnsi="Cambria"/>
          <w:sz w:val="24"/>
          <w:szCs w:val="24"/>
        </w:rPr>
      </w:pPr>
      <w:r w:rsidRPr="00844090">
        <w:rPr>
          <w:rFonts w:ascii="Cambria" w:hAnsi="Cambria"/>
          <w:color w:val="222222"/>
          <w:sz w:val="24"/>
          <w:szCs w:val="24"/>
          <w:shd w:val="clear" w:color="auto" w:fill="FFFFFF"/>
        </w:rPr>
        <w:t>Στη </w:t>
      </w:r>
      <w:r w:rsidRPr="00844090">
        <w:rPr>
          <w:rStyle w:val="a8"/>
          <w:rFonts w:ascii="Cambria" w:hAnsi="Cambria"/>
          <w:color w:val="222222"/>
          <w:sz w:val="24"/>
          <w:szCs w:val="24"/>
          <w:shd w:val="clear" w:color="auto" w:fill="FFFFFF"/>
        </w:rPr>
        <w:t>Μακεδονία, Θράκη</w:t>
      </w:r>
      <w:r w:rsidRPr="00844090">
        <w:rPr>
          <w:rFonts w:ascii="Cambria" w:hAnsi="Cambria"/>
          <w:color w:val="222222"/>
          <w:sz w:val="24"/>
          <w:szCs w:val="24"/>
          <w:shd w:val="clear" w:color="auto" w:fill="FFFFFF"/>
        </w:rPr>
        <w:t xml:space="preserve">, προβλέπεται στη δυτική και κεντρική Μακεδονία νεφώσεις με βροχές και βαθμιαία καταιγίδες κατά τόπους ισχυρές. Στην ανατολική Μακεδονία και τη Θράκη </w:t>
      </w:r>
      <w:r w:rsidR="00F3277C">
        <w:rPr>
          <w:rFonts w:ascii="Cambria" w:hAnsi="Cambria"/>
          <w:color w:val="222222"/>
          <w:sz w:val="24"/>
          <w:szCs w:val="24"/>
          <w:shd w:val="clear" w:color="auto" w:fill="FFFFFF"/>
        </w:rPr>
        <w:t xml:space="preserve">θα υπάρχουν </w:t>
      </w:r>
      <w:r w:rsidRPr="00844090">
        <w:rPr>
          <w:rFonts w:ascii="Cambria" w:hAnsi="Cambria"/>
          <w:color w:val="222222"/>
          <w:sz w:val="24"/>
          <w:szCs w:val="24"/>
          <w:shd w:val="clear" w:color="auto" w:fill="FFFFFF"/>
        </w:rPr>
        <w:t xml:space="preserve">νεφώσεις και από το μεσημέρι βροχές και τη νύχτα καταιγίδες. Οι άνεμοι </w:t>
      </w:r>
      <w:r w:rsidR="00F3277C">
        <w:rPr>
          <w:rFonts w:ascii="Cambria" w:hAnsi="Cambria"/>
          <w:color w:val="222222"/>
          <w:sz w:val="24"/>
          <w:szCs w:val="24"/>
          <w:shd w:val="clear" w:color="auto" w:fill="FFFFFF"/>
        </w:rPr>
        <w:t xml:space="preserve">θα πνέουν </w:t>
      </w:r>
      <w:r w:rsidRPr="00844090">
        <w:rPr>
          <w:rFonts w:ascii="Cambria" w:hAnsi="Cambria"/>
          <w:color w:val="222222"/>
          <w:sz w:val="24"/>
          <w:szCs w:val="24"/>
          <w:shd w:val="clear" w:color="auto" w:fill="FFFFFF"/>
        </w:rPr>
        <w:t>από ανατολικές διευθύνσεις 3 με 5 μποφόρ. Η θερμοκρασία</w:t>
      </w:r>
      <w:r w:rsidR="00F3277C">
        <w:rPr>
          <w:rFonts w:ascii="Cambria" w:hAnsi="Cambria"/>
          <w:color w:val="222222"/>
          <w:sz w:val="24"/>
          <w:szCs w:val="24"/>
          <w:shd w:val="clear" w:color="auto" w:fill="FFFFFF"/>
        </w:rPr>
        <w:t xml:space="preserve"> θα κυμαίνεται</w:t>
      </w:r>
      <w:r w:rsidRPr="00844090">
        <w:rPr>
          <w:rFonts w:ascii="Cambria" w:hAnsi="Cambria"/>
          <w:color w:val="222222"/>
          <w:sz w:val="24"/>
          <w:szCs w:val="24"/>
          <w:shd w:val="clear" w:color="auto" w:fill="FFFFFF"/>
        </w:rPr>
        <w:t xml:space="preserve"> από 14 έως 20 βαθμούς Κελσίου. Στη δυτική Μακεδονία</w:t>
      </w:r>
      <w:r w:rsidR="00F3277C">
        <w:rPr>
          <w:rFonts w:ascii="Cambria" w:hAnsi="Cambria"/>
          <w:color w:val="222222"/>
          <w:sz w:val="24"/>
          <w:szCs w:val="24"/>
          <w:shd w:val="clear" w:color="auto" w:fill="FFFFFF"/>
        </w:rPr>
        <w:t xml:space="preserve"> η θερμοκρασία θα είναι</w:t>
      </w:r>
      <w:r w:rsidRPr="00844090">
        <w:rPr>
          <w:rFonts w:ascii="Cambria" w:hAnsi="Cambria"/>
          <w:color w:val="222222"/>
          <w:sz w:val="24"/>
          <w:szCs w:val="24"/>
          <w:shd w:val="clear" w:color="auto" w:fill="FFFFFF"/>
        </w:rPr>
        <w:t xml:space="preserve"> 2 με 3 βαθμούς χαμηλότερη.</w:t>
      </w:r>
    </w:p>
    <w:p w:rsidR="00A83BE8" w:rsidRDefault="00A83BE8" w:rsidP="00A83BE8">
      <w:pPr>
        <w:jc w:val="both"/>
        <w:rPr>
          <w:rFonts w:ascii="Cambria" w:hAnsi="Cambria"/>
          <w:color w:val="222222"/>
          <w:sz w:val="24"/>
          <w:szCs w:val="24"/>
          <w:shd w:val="clear" w:color="auto" w:fill="FFFFFF"/>
          <w:lang w:val="en-US"/>
        </w:rPr>
      </w:pPr>
      <w:r w:rsidRPr="00844090">
        <w:rPr>
          <w:rFonts w:ascii="Cambria" w:hAnsi="Cambria"/>
          <w:color w:val="222222"/>
          <w:sz w:val="24"/>
          <w:szCs w:val="24"/>
          <w:shd w:val="clear" w:color="auto" w:fill="FFFFFF"/>
        </w:rPr>
        <w:t>Στη </w:t>
      </w:r>
      <w:r w:rsidRPr="00844090">
        <w:rPr>
          <w:rStyle w:val="a8"/>
          <w:rFonts w:ascii="Cambria" w:hAnsi="Cambria"/>
          <w:color w:val="222222"/>
          <w:sz w:val="24"/>
          <w:szCs w:val="24"/>
          <w:shd w:val="clear" w:color="auto" w:fill="FFFFFF"/>
        </w:rPr>
        <w:t>Μακεδονία, Θράκη</w:t>
      </w:r>
      <w:r w:rsidRPr="00844090">
        <w:rPr>
          <w:rFonts w:ascii="Cambria" w:hAnsi="Cambria"/>
          <w:color w:val="222222"/>
          <w:sz w:val="24"/>
          <w:szCs w:val="24"/>
          <w:shd w:val="clear" w:color="auto" w:fill="FFFFFF"/>
        </w:rPr>
        <w:t xml:space="preserve">, </w:t>
      </w:r>
      <w:r>
        <w:rPr>
          <w:rFonts w:ascii="Cambria" w:hAnsi="Cambria"/>
          <w:color w:val="222222"/>
          <w:sz w:val="24"/>
          <w:szCs w:val="24"/>
          <w:shd w:val="clear" w:color="auto" w:fill="FFFFFF"/>
        </w:rPr>
        <w:t>…………………………</w:t>
      </w:r>
      <w:r w:rsidRPr="00A83BE8">
        <w:rPr>
          <w:rFonts w:ascii="Cambria" w:hAnsi="Cambria"/>
          <w:color w:val="222222"/>
          <w:sz w:val="24"/>
          <w:szCs w:val="24"/>
          <w:shd w:val="clear" w:color="auto" w:fill="FFFFFF"/>
        </w:rPr>
        <w:t>.</w:t>
      </w:r>
      <w:r w:rsidRPr="00844090">
        <w:rPr>
          <w:rFonts w:ascii="Cambria" w:hAnsi="Cambria"/>
          <w:color w:val="222222"/>
          <w:sz w:val="24"/>
          <w:szCs w:val="24"/>
          <w:shd w:val="clear" w:color="auto" w:fill="FFFFFF"/>
        </w:rPr>
        <w:t xml:space="preserve"> στη δυτική και κεντρική Μακεδονία νεφώσεις με βροχές και βαθμιαία καταιγίδες κατά τόπους ισχυρές. Στην ανατολική Μακεδονία και τη Θράκη </w:t>
      </w:r>
      <w:r>
        <w:rPr>
          <w:rFonts w:ascii="Cambria" w:hAnsi="Cambria"/>
          <w:color w:val="222222"/>
          <w:sz w:val="24"/>
          <w:szCs w:val="24"/>
          <w:shd w:val="clear" w:color="auto" w:fill="FFFFFF"/>
        </w:rPr>
        <w:t xml:space="preserve">…………………………… </w:t>
      </w:r>
      <w:r w:rsidRPr="00844090">
        <w:rPr>
          <w:rFonts w:ascii="Cambria" w:hAnsi="Cambria"/>
          <w:color w:val="222222"/>
          <w:sz w:val="24"/>
          <w:szCs w:val="24"/>
          <w:shd w:val="clear" w:color="auto" w:fill="FFFFFF"/>
        </w:rPr>
        <w:t xml:space="preserve">νεφώσεις και από το μεσημέρι βροχές και τη νύχτα καταιγίδες. Οι άνεμοι </w:t>
      </w:r>
      <w:r w:rsidRPr="00A83BE8">
        <w:rPr>
          <w:rFonts w:ascii="Cambria" w:hAnsi="Cambria"/>
          <w:color w:val="222222"/>
          <w:sz w:val="24"/>
          <w:szCs w:val="24"/>
          <w:shd w:val="clear" w:color="auto" w:fill="FFFFFF"/>
        </w:rPr>
        <w:t>………………………….</w:t>
      </w:r>
      <w:r>
        <w:rPr>
          <w:rFonts w:ascii="Cambria" w:hAnsi="Cambria"/>
          <w:color w:val="222222"/>
          <w:sz w:val="24"/>
          <w:szCs w:val="24"/>
          <w:shd w:val="clear" w:color="auto" w:fill="FFFFFF"/>
        </w:rPr>
        <w:t xml:space="preserve"> </w:t>
      </w:r>
      <w:r w:rsidRPr="00844090">
        <w:rPr>
          <w:rFonts w:ascii="Cambria" w:hAnsi="Cambria"/>
          <w:color w:val="222222"/>
          <w:sz w:val="24"/>
          <w:szCs w:val="24"/>
          <w:shd w:val="clear" w:color="auto" w:fill="FFFFFF"/>
        </w:rPr>
        <w:t>από ανατολικές διευθύνσεις 3 με 5 μποφόρ. Η θερμοκρασία</w:t>
      </w:r>
      <w:r>
        <w:rPr>
          <w:rFonts w:ascii="Cambria" w:hAnsi="Cambria"/>
          <w:color w:val="222222"/>
          <w:sz w:val="24"/>
          <w:szCs w:val="24"/>
          <w:shd w:val="clear" w:color="auto" w:fill="FFFFFF"/>
        </w:rPr>
        <w:t xml:space="preserve"> …</w:t>
      </w:r>
      <w:r w:rsidRPr="00A83BE8">
        <w:rPr>
          <w:rFonts w:ascii="Cambria" w:hAnsi="Cambria"/>
          <w:color w:val="222222"/>
          <w:sz w:val="24"/>
          <w:szCs w:val="24"/>
          <w:shd w:val="clear" w:color="auto" w:fill="FFFFFF"/>
        </w:rPr>
        <w:t>………………………….</w:t>
      </w:r>
      <w:r w:rsidRPr="00844090">
        <w:rPr>
          <w:rFonts w:ascii="Cambria" w:hAnsi="Cambria"/>
          <w:color w:val="222222"/>
          <w:sz w:val="24"/>
          <w:szCs w:val="24"/>
          <w:shd w:val="clear" w:color="auto" w:fill="FFFFFF"/>
        </w:rPr>
        <w:t xml:space="preserve"> από 14 έως 20 βαθμούς Κελσίου. Στη δυτική Μακεδονία</w:t>
      </w:r>
      <w:r>
        <w:rPr>
          <w:rFonts w:ascii="Cambria" w:hAnsi="Cambria"/>
          <w:color w:val="222222"/>
          <w:sz w:val="24"/>
          <w:szCs w:val="24"/>
          <w:shd w:val="clear" w:color="auto" w:fill="FFFFFF"/>
        </w:rPr>
        <w:t xml:space="preserve"> η θερμοκρασία …</w:t>
      </w:r>
      <w:r>
        <w:rPr>
          <w:rFonts w:ascii="Cambria" w:hAnsi="Cambria"/>
          <w:color w:val="222222"/>
          <w:sz w:val="24"/>
          <w:szCs w:val="24"/>
          <w:shd w:val="clear" w:color="auto" w:fill="FFFFFF"/>
          <w:lang w:val="en-US"/>
        </w:rPr>
        <w:t>…………………………..</w:t>
      </w:r>
      <w:r w:rsidRPr="00844090">
        <w:rPr>
          <w:rFonts w:ascii="Cambria" w:hAnsi="Cambria"/>
          <w:color w:val="222222"/>
          <w:sz w:val="24"/>
          <w:szCs w:val="24"/>
          <w:shd w:val="clear" w:color="auto" w:fill="FFFFFF"/>
        </w:rPr>
        <w:t xml:space="preserve"> 2 με 3 βαθμούς χαμηλότερη.</w:t>
      </w:r>
    </w:p>
    <w:p w:rsidR="00A83BE8" w:rsidRPr="00A83BE8" w:rsidRDefault="00A83BE8" w:rsidP="00A83BE8">
      <w:pPr>
        <w:jc w:val="right"/>
        <w:rPr>
          <w:rFonts w:ascii="Cambria" w:hAnsi="Cambria"/>
          <w:sz w:val="24"/>
          <w:szCs w:val="24"/>
        </w:rPr>
      </w:pPr>
      <w:r>
        <w:rPr>
          <w:rFonts w:ascii="Cambria" w:hAnsi="Cambria"/>
          <w:color w:val="222222"/>
          <w:sz w:val="24"/>
          <w:szCs w:val="24"/>
          <w:shd w:val="clear" w:color="auto" w:fill="FFFFFF"/>
          <w:lang w:val="en-US"/>
        </w:rPr>
        <w:tab/>
      </w:r>
      <w:r>
        <w:rPr>
          <w:rFonts w:ascii="Cambria" w:hAnsi="Cambria"/>
          <w:color w:val="222222"/>
          <w:sz w:val="24"/>
          <w:szCs w:val="24"/>
          <w:shd w:val="clear" w:color="auto" w:fill="FFFFFF"/>
          <w:lang w:val="en-US"/>
        </w:rPr>
        <w:tab/>
      </w:r>
      <w:r>
        <w:rPr>
          <w:rFonts w:ascii="Cambria" w:hAnsi="Cambria"/>
          <w:color w:val="222222"/>
          <w:sz w:val="24"/>
          <w:szCs w:val="24"/>
          <w:shd w:val="clear" w:color="auto" w:fill="FFFFFF"/>
          <w:lang w:val="en-US"/>
        </w:rPr>
        <w:tab/>
      </w:r>
      <w:r>
        <w:rPr>
          <w:rFonts w:ascii="Cambria" w:hAnsi="Cambria"/>
          <w:color w:val="222222"/>
          <w:sz w:val="24"/>
          <w:szCs w:val="24"/>
          <w:shd w:val="clear" w:color="auto" w:fill="FFFFFF"/>
          <w:lang w:val="en-US"/>
        </w:rPr>
        <w:tab/>
      </w:r>
      <w:r>
        <w:rPr>
          <w:rFonts w:ascii="Cambria" w:hAnsi="Cambria"/>
          <w:color w:val="222222"/>
          <w:sz w:val="24"/>
          <w:szCs w:val="24"/>
          <w:shd w:val="clear" w:color="auto" w:fill="FFFFFF"/>
          <w:lang w:val="en-US"/>
        </w:rPr>
        <w:tab/>
      </w:r>
      <w:r>
        <w:rPr>
          <w:rFonts w:ascii="Cambria" w:hAnsi="Cambria"/>
          <w:color w:val="222222"/>
          <w:sz w:val="24"/>
          <w:szCs w:val="24"/>
          <w:shd w:val="clear" w:color="auto" w:fill="FFFFFF"/>
          <w:lang w:val="en-US"/>
        </w:rPr>
        <w:tab/>
      </w:r>
      <w:r>
        <w:rPr>
          <w:rFonts w:ascii="Cambria" w:hAnsi="Cambria"/>
          <w:color w:val="222222"/>
          <w:sz w:val="24"/>
          <w:szCs w:val="24"/>
          <w:shd w:val="clear" w:color="auto" w:fill="FFFFFF"/>
          <w:lang w:val="en-US"/>
        </w:rPr>
        <w:tab/>
      </w:r>
      <w:r>
        <w:rPr>
          <w:rFonts w:ascii="Cambria" w:hAnsi="Cambria"/>
          <w:color w:val="222222"/>
          <w:sz w:val="24"/>
          <w:szCs w:val="24"/>
          <w:shd w:val="clear" w:color="auto" w:fill="FFFFFF"/>
          <w:lang w:val="en-US"/>
        </w:rPr>
        <w:tab/>
      </w:r>
      <w:r>
        <w:rPr>
          <w:rFonts w:ascii="Cambria" w:hAnsi="Cambria"/>
          <w:sz w:val="24"/>
          <w:szCs w:val="24"/>
        </w:rPr>
        <w:t xml:space="preserve">Πηγή: </w:t>
      </w:r>
      <w:hyperlink r:id="rId9" w:history="1">
        <w:r w:rsidRPr="00657175">
          <w:rPr>
            <w:rStyle w:val="-"/>
            <w:rFonts w:ascii="Cambria" w:hAnsi="Cambria"/>
            <w:sz w:val="24"/>
            <w:szCs w:val="24"/>
            <w:lang w:val="en-US"/>
          </w:rPr>
          <w:t>www</w:t>
        </w:r>
        <w:r w:rsidRPr="00A83BE8">
          <w:rPr>
            <w:rStyle w:val="-"/>
            <w:rFonts w:ascii="Cambria" w:hAnsi="Cambria"/>
            <w:sz w:val="24"/>
            <w:szCs w:val="24"/>
          </w:rPr>
          <w:t>.</w:t>
        </w:r>
        <w:r w:rsidRPr="00657175">
          <w:rPr>
            <w:rStyle w:val="-"/>
            <w:rFonts w:ascii="Cambria" w:hAnsi="Cambria"/>
            <w:sz w:val="24"/>
            <w:szCs w:val="24"/>
            <w:lang w:val="en-US"/>
          </w:rPr>
          <w:t>econews</w:t>
        </w:r>
        <w:r w:rsidRPr="00A83BE8">
          <w:rPr>
            <w:rStyle w:val="-"/>
            <w:rFonts w:ascii="Cambria" w:hAnsi="Cambria"/>
            <w:sz w:val="24"/>
            <w:szCs w:val="24"/>
          </w:rPr>
          <w:t>.</w:t>
        </w:r>
        <w:r w:rsidRPr="00657175">
          <w:rPr>
            <w:rStyle w:val="-"/>
            <w:rFonts w:ascii="Cambria" w:hAnsi="Cambria"/>
            <w:sz w:val="24"/>
            <w:szCs w:val="24"/>
            <w:lang w:val="en-US"/>
          </w:rPr>
          <w:t>gr</w:t>
        </w:r>
      </w:hyperlink>
    </w:p>
    <w:p w:rsidR="00A83BE8" w:rsidRPr="00A83BE8" w:rsidRDefault="00A83BE8" w:rsidP="00A83BE8">
      <w:pPr>
        <w:jc w:val="both"/>
        <w:rPr>
          <w:rFonts w:ascii="Cambria" w:hAnsi="Cambria"/>
          <w:sz w:val="24"/>
          <w:szCs w:val="24"/>
          <w:lang w:val="en-US"/>
        </w:rPr>
      </w:pPr>
    </w:p>
    <w:p w:rsidR="00A83BE8" w:rsidRDefault="00A83BE8" w:rsidP="00A83BE8">
      <w:pPr>
        <w:jc w:val="right"/>
        <w:rPr>
          <w:rFonts w:ascii="Cambria" w:hAnsi="Cambria"/>
          <w:sz w:val="24"/>
          <w:szCs w:val="24"/>
          <w:lang w:val="en-US"/>
        </w:rPr>
      </w:pPr>
    </w:p>
    <w:p w:rsidR="00A83BE8" w:rsidRPr="00AA77C4" w:rsidRDefault="00A83BE8" w:rsidP="00A83BE8">
      <w:pPr>
        <w:pStyle w:val="a5"/>
        <w:numPr>
          <w:ilvl w:val="0"/>
          <w:numId w:val="1"/>
        </w:numPr>
        <w:rPr>
          <w:rFonts w:ascii="Cambria" w:hAnsi="Cambria"/>
          <w:b/>
          <w:sz w:val="24"/>
          <w:szCs w:val="24"/>
        </w:rPr>
      </w:pPr>
      <w:r w:rsidRPr="00AA77C4">
        <w:rPr>
          <w:rFonts w:ascii="Cambria" w:hAnsi="Cambria"/>
          <w:b/>
          <w:sz w:val="24"/>
          <w:szCs w:val="24"/>
        </w:rPr>
        <w:lastRenderedPageBreak/>
        <w:t>Συμπλήρωσε τα κενά των προτάσεων βάζοντας τα ρήματα στον σωστό χρόνο</w:t>
      </w:r>
      <w:r w:rsidR="00AA77C4" w:rsidRPr="00AA77C4">
        <w:rPr>
          <w:rFonts w:ascii="Cambria" w:hAnsi="Cambria"/>
          <w:b/>
          <w:sz w:val="24"/>
          <w:szCs w:val="24"/>
        </w:rPr>
        <w:t xml:space="preserve"> και στο σωστό πρόσωπο</w:t>
      </w:r>
      <w:r w:rsidRPr="00AA77C4">
        <w:rPr>
          <w:rFonts w:ascii="Cambria" w:hAnsi="Cambria"/>
          <w:b/>
          <w:sz w:val="24"/>
          <w:szCs w:val="24"/>
        </w:rPr>
        <w:t>.</w:t>
      </w:r>
    </w:p>
    <w:p w:rsidR="00A83BE8" w:rsidRDefault="00A83BE8" w:rsidP="00A83BE8">
      <w:pPr>
        <w:pStyle w:val="a5"/>
        <w:numPr>
          <w:ilvl w:val="0"/>
          <w:numId w:val="2"/>
        </w:numPr>
        <w:rPr>
          <w:rFonts w:ascii="Cambria" w:hAnsi="Cambria"/>
          <w:sz w:val="24"/>
          <w:szCs w:val="24"/>
        </w:rPr>
      </w:pPr>
      <w:r>
        <w:rPr>
          <w:rFonts w:ascii="Cambria" w:hAnsi="Cambria"/>
          <w:sz w:val="24"/>
          <w:szCs w:val="24"/>
        </w:rPr>
        <w:t>Στα αρχαία χρόνια, όλοι οι άνθρωποι ……………………………. (πιστεύω) ότι οι θεοί τα ………………………. (κανονίζω) όλα στη ζωή τους. Για τον λόγο αυτό, τους …………………………. (σέβομαι) και τους ……………………….. (τιμάω) κάθε φορά που τους ……………………….(δίνομαι) ευκαιρία.</w:t>
      </w:r>
    </w:p>
    <w:p w:rsidR="00A83BE8" w:rsidRDefault="00A83BE8" w:rsidP="00A83BE8">
      <w:pPr>
        <w:pStyle w:val="a5"/>
        <w:numPr>
          <w:ilvl w:val="0"/>
          <w:numId w:val="2"/>
        </w:numPr>
        <w:rPr>
          <w:rFonts w:ascii="Cambria" w:hAnsi="Cambria"/>
          <w:sz w:val="24"/>
          <w:szCs w:val="24"/>
        </w:rPr>
      </w:pPr>
      <w:r>
        <w:rPr>
          <w:rFonts w:ascii="Cambria" w:hAnsi="Cambria"/>
          <w:sz w:val="24"/>
          <w:szCs w:val="24"/>
        </w:rPr>
        <w:t>Στη σημερινή εποχή, δυστυχώς, το περιβάλλον ………………………. (ρυπαίνομαι) και …………………………..(καταστρέφομαι) από τον ίδιο τον άνθρωπο. ………………………….(χτίζομαι) εργοστάσια τα οποία δεν ……………………. (τηρώ) τους κανόνες για την προστασία του περιβάλλοντος. Αυτό ………………….. (έχω) ως αποτέλεσμα οι ρύποι να ………………………………. (αυξάνομαι).</w:t>
      </w:r>
    </w:p>
    <w:p w:rsidR="00A83BE8" w:rsidRPr="00A83BE8" w:rsidRDefault="00A83BE8" w:rsidP="00A83BE8">
      <w:pPr>
        <w:pStyle w:val="a5"/>
        <w:numPr>
          <w:ilvl w:val="0"/>
          <w:numId w:val="2"/>
        </w:numPr>
        <w:rPr>
          <w:rFonts w:ascii="Cambria" w:hAnsi="Cambria"/>
          <w:sz w:val="24"/>
          <w:szCs w:val="24"/>
        </w:rPr>
      </w:pPr>
      <w:r>
        <w:rPr>
          <w:rFonts w:ascii="Cambria" w:hAnsi="Cambria"/>
          <w:sz w:val="24"/>
          <w:szCs w:val="24"/>
        </w:rPr>
        <w:t>Από του χρόνου, περιμένουμε αλλαγές στην εκπαίδευση. Οι μαθητές ………………………….. (διαβάζω) λιγότερο χρόνο, καθώς ………………………. (έχω) λιγότερα μαθήματα. Οι ώρες στο σχολείο ……………………………. (μειώνομαι) και συνεπώς οι</w:t>
      </w:r>
      <w:r w:rsidR="00616B90">
        <w:rPr>
          <w:rFonts w:ascii="Cambria" w:hAnsi="Cambria"/>
          <w:sz w:val="24"/>
          <w:szCs w:val="24"/>
        </w:rPr>
        <w:t xml:space="preserve"> μαθητές ………………………….(διαθέτω) περισσότερο χρόνο για ξεκούραση.</w:t>
      </w:r>
      <w:r>
        <w:rPr>
          <w:rFonts w:ascii="Cambria" w:hAnsi="Cambria"/>
          <w:sz w:val="24"/>
          <w:szCs w:val="24"/>
        </w:rPr>
        <w:t xml:space="preserve"> </w:t>
      </w:r>
    </w:p>
    <w:p w:rsidR="00844090" w:rsidRDefault="00844090" w:rsidP="00844090">
      <w:pPr>
        <w:rPr>
          <w:rFonts w:ascii="Cambria" w:hAnsi="Cambria"/>
          <w:sz w:val="24"/>
          <w:szCs w:val="24"/>
        </w:rPr>
      </w:pPr>
    </w:p>
    <w:p w:rsidR="00687D3C" w:rsidRPr="00844090" w:rsidRDefault="00844090" w:rsidP="00844090">
      <w:pPr>
        <w:tabs>
          <w:tab w:val="left" w:pos="5040"/>
        </w:tabs>
        <w:rPr>
          <w:rFonts w:ascii="Cambria" w:hAnsi="Cambria"/>
          <w:sz w:val="24"/>
          <w:szCs w:val="24"/>
        </w:rPr>
      </w:pPr>
      <w:r>
        <w:rPr>
          <w:rFonts w:ascii="Cambria" w:hAnsi="Cambria"/>
          <w:sz w:val="24"/>
          <w:szCs w:val="24"/>
        </w:rPr>
        <w:tab/>
      </w:r>
    </w:p>
    <w:sectPr w:rsidR="00687D3C" w:rsidRPr="00844090" w:rsidSect="00F77540">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588" w:rsidRDefault="00026588" w:rsidP="00687D3C">
      <w:pPr>
        <w:spacing w:after="0" w:line="240" w:lineRule="auto"/>
      </w:pPr>
      <w:r>
        <w:separator/>
      </w:r>
    </w:p>
  </w:endnote>
  <w:endnote w:type="continuationSeparator" w:id="1">
    <w:p w:rsidR="00026588" w:rsidRDefault="00026588" w:rsidP="00687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588" w:rsidRDefault="00026588" w:rsidP="00687D3C">
      <w:pPr>
        <w:spacing w:after="0" w:line="240" w:lineRule="auto"/>
      </w:pPr>
      <w:r>
        <w:separator/>
      </w:r>
    </w:p>
  </w:footnote>
  <w:footnote w:type="continuationSeparator" w:id="1">
    <w:p w:rsidR="00026588" w:rsidRDefault="00026588" w:rsidP="00687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090" w:rsidRDefault="00844090">
    <w:pPr>
      <w:pStyle w:val="a3"/>
    </w:pPr>
    <w:r>
      <w:t>Γλώσσα-</w:t>
    </w:r>
    <w:r w:rsidR="00F3277C">
      <w:t xml:space="preserve"> Δ’ </w:t>
    </w:r>
    <w:r>
      <w:t>Δημοτικού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6C18"/>
    <w:multiLevelType w:val="hybridMultilevel"/>
    <w:tmpl w:val="4B9C2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BED1758"/>
    <w:multiLevelType w:val="hybridMultilevel"/>
    <w:tmpl w:val="EDDA870A"/>
    <w:lvl w:ilvl="0" w:tplc="F000CC7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87D3C"/>
    <w:rsid w:val="00026588"/>
    <w:rsid w:val="00616B90"/>
    <w:rsid w:val="00687D3C"/>
    <w:rsid w:val="00844090"/>
    <w:rsid w:val="00A83BE8"/>
    <w:rsid w:val="00AA77C4"/>
    <w:rsid w:val="00B87045"/>
    <w:rsid w:val="00F3277C"/>
    <w:rsid w:val="00F775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5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7D3C"/>
    <w:pPr>
      <w:tabs>
        <w:tab w:val="center" w:pos="4153"/>
        <w:tab w:val="right" w:pos="8306"/>
      </w:tabs>
      <w:spacing w:after="0" w:line="240" w:lineRule="auto"/>
    </w:pPr>
  </w:style>
  <w:style w:type="character" w:customStyle="1" w:styleId="Char">
    <w:name w:val="Κεφαλίδα Char"/>
    <w:basedOn w:val="a0"/>
    <w:link w:val="a3"/>
    <w:uiPriority w:val="99"/>
    <w:semiHidden/>
    <w:rsid w:val="00687D3C"/>
  </w:style>
  <w:style w:type="paragraph" w:styleId="a4">
    <w:name w:val="footer"/>
    <w:basedOn w:val="a"/>
    <w:link w:val="Char0"/>
    <w:uiPriority w:val="99"/>
    <w:semiHidden/>
    <w:unhideWhenUsed/>
    <w:rsid w:val="00687D3C"/>
    <w:pPr>
      <w:tabs>
        <w:tab w:val="center" w:pos="4153"/>
        <w:tab w:val="right" w:pos="8306"/>
      </w:tabs>
      <w:spacing w:after="0" w:line="240" w:lineRule="auto"/>
    </w:pPr>
  </w:style>
  <w:style w:type="character" w:customStyle="1" w:styleId="Char0">
    <w:name w:val="Υποσέλιδο Char"/>
    <w:basedOn w:val="a0"/>
    <w:link w:val="a4"/>
    <w:uiPriority w:val="99"/>
    <w:semiHidden/>
    <w:rsid w:val="00687D3C"/>
  </w:style>
  <w:style w:type="paragraph" w:styleId="a5">
    <w:name w:val="List Paragraph"/>
    <w:basedOn w:val="a"/>
    <w:uiPriority w:val="34"/>
    <w:qFormat/>
    <w:rsid w:val="00687D3C"/>
    <w:pPr>
      <w:ind w:left="720"/>
      <w:contextualSpacing/>
    </w:pPr>
  </w:style>
  <w:style w:type="table" w:styleId="a6">
    <w:name w:val="Table Grid"/>
    <w:basedOn w:val="a1"/>
    <w:uiPriority w:val="59"/>
    <w:rsid w:val="00687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440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44090"/>
    <w:rPr>
      <w:rFonts w:ascii="Tahoma" w:hAnsi="Tahoma" w:cs="Tahoma"/>
      <w:sz w:val="16"/>
      <w:szCs w:val="16"/>
    </w:rPr>
  </w:style>
  <w:style w:type="character" w:styleId="a8">
    <w:name w:val="Strong"/>
    <w:basedOn w:val="a0"/>
    <w:uiPriority w:val="22"/>
    <w:qFormat/>
    <w:rsid w:val="00844090"/>
    <w:rPr>
      <w:b/>
      <w:bCs/>
    </w:rPr>
  </w:style>
  <w:style w:type="character" w:styleId="-">
    <w:name w:val="Hyperlink"/>
    <w:basedOn w:val="a0"/>
    <w:uiPriority w:val="99"/>
    <w:unhideWhenUsed/>
    <w:rsid w:val="00A83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ew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A79C-728C-4D42-B9FC-5939CB6E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1958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Makis</dc:creator>
  <cp:lastModifiedBy>Makis</cp:lastModifiedBy>
  <cp:revision>2</cp:revision>
  <dcterms:created xsi:type="dcterms:W3CDTF">2015-10-12T07:15:00Z</dcterms:created>
  <dcterms:modified xsi:type="dcterms:W3CDTF">2015-10-12T07:15:00Z</dcterms:modified>
</cp:coreProperties>
</file>